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8048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5786FB3C" w14:textId="77777777" w:rsidR="00EA289D" w:rsidRDefault="00895002" w:rsidP="00895002">
      <w:pPr>
        <w:spacing w:line="360" w:lineRule="auto"/>
        <w:ind w:firstLine="708"/>
        <w:rPr>
          <w:rFonts w:ascii="Calibri" w:hAnsi="Calibri" w:cs="Calibri"/>
          <w:b/>
          <w:sz w:val="24"/>
          <w:szCs w:val="24"/>
        </w:rPr>
      </w:pPr>
      <w:r>
        <w:rPr>
          <w:noProof/>
          <w:sz w:val="4"/>
          <w:szCs w:val="4"/>
        </w:rPr>
        <w:drawing>
          <wp:inline distT="0" distB="0" distL="0" distR="0" wp14:anchorId="789DE789" wp14:editId="5CC869AE">
            <wp:extent cx="5760720" cy="533224"/>
            <wp:effectExtent l="19050" t="0" r="0" b="0"/>
            <wp:docPr id="2" name="Obraz 7" descr="http://rpo-wupwarszawa.praca.gov.pl/documents/1605789/eca42ba5-65f4-42fc-a67d-58713ad27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rpo-wupwarszawa.praca.gov.pl/documents/1605789/eca42ba5-65f4-42fc-a67d-58713ad27c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105A9" w14:textId="77777777" w:rsidR="00EA289D" w:rsidRPr="00A82131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55230E91" w14:textId="4ECFA796" w:rsidR="00895002" w:rsidRDefault="00895002" w:rsidP="00895002">
      <w:pPr>
        <w:spacing w:line="360" w:lineRule="auto"/>
        <w:rPr>
          <w:rStyle w:val="Pogrubienie"/>
          <w:rFonts w:ascii="Calibri" w:hAnsi="Calibri" w:cs="Calibri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Powiatowy Urząd Pracy w Sochaczewie przypomina, że  w ramach realizacji projektu</w:t>
      </w:r>
      <w:r w:rsidR="003932DD">
        <w:rPr>
          <w:rFonts w:ascii="Calibri" w:hAnsi="Calibri" w:cs="Calibri"/>
          <w:sz w:val="24"/>
          <w:szCs w:val="24"/>
        </w:rPr>
        <w:t xml:space="preserve"> 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pn.</w:t>
      </w:r>
      <w:r w:rsidRPr="00A82131">
        <w:rPr>
          <w:rStyle w:val="Pogrubienie"/>
          <w:rFonts w:ascii="Calibri" w:hAnsi="Calibri" w:cs="Calibri"/>
          <w:sz w:val="24"/>
          <w:szCs w:val="24"/>
        </w:rPr>
        <w:t xml:space="preserve"> </w:t>
      </w:r>
      <w:r w:rsidRPr="00A82131">
        <w:rPr>
          <w:rFonts w:ascii="Calibri" w:hAnsi="Calibri" w:cs="Calibri"/>
          <w:b/>
          <w:sz w:val="24"/>
          <w:szCs w:val="24"/>
        </w:rPr>
        <w:t>Aktywizacja osób w wieku 30 lat i więcej pozostających bez pracy w powiecie sochaczewskim (IV)</w:t>
      </w:r>
      <w:r w:rsidRPr="00A82131">
        <w:rPr>
          <w:rFonts w:ascii="Calibri" w:hAnsi="Calibri" w:cs="Calibri"/>
          <w:sz w:val="24"/>
          <w:szCs w:val="24"/>
        </w:rPr>
        <w:t xml:space="preserve"> </w:t>
      </w:r>
      <w:r w:rsidRPr="00A82131">
        <w:rPr>
          <w:rStyle w:val="Pogrubienie"/>
          <w:rFonts w:ascii="Calibri" w:hAnsi="Calibri" w:cs="Calibri"/>
          <w:sz w:val="24"/>
          <w:szCs w:val="24"/>
        </w:rPr>
        <w:t>aktualnie prowadzi nabory wniosków:</w:t>
      </w:r>
    </w:p>
    <w:p w14:paraId="73452F40" w14:textId="77777777" w:rsidR="007E11F0" w:rsidRPr="007E11F0" w:rsidRDefault="007E11F0" w:rsidP="00895002">
      <w:pPr>
        <w:spacing w:line="360" w:lineRule="auto"/>
        <w:rPr>
          <w:rStyle w:val="Pogrubienie"/>
          <w:rFonts w:ascii="Calibri" w:hAnsi="Calibri" w:cs="Calibri"/>
          <w:b w:val="0"/>
          <w:sz w:val="10"/>
          <w:szCs w:val="10"/>
        </w:rPr>
      </w:pPr>
    </w:p>
    <w:p w14:paraId="3CF2B95A" w14:textId="77777777" w:rsidR="00895002" w:rsidRPr="00A82131" w:rsidRDefault="00895002" w:rsidP="00895002">
      <w:pPr>
        <w:pStyle w:val="Akapitzlist"/>
        <w:numPr>
          <w:ilvl w:val="0"/>
          <w:numId w:val="2"/>
        </w:numPr>
        <w:spacing w:line="36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Fonts w:ascii="Calibri" w:hAnsi="Calibri" w:cs="Calibri"/>
          <w:sz w:val="24"/>
          <w:szCs w:val="24"/>
        </w:rPr>
        <w:t>o zorganizowanie stażu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 dla osób bezrobotnych w wieku 30 lat i więcej;</w:t>
      </w:r>
    </w:p>
    <w:p w14:paraId="6F31C8DD" w14:textId="563E9FCA" w:rsidR="00895002" w:rsidRDefault="00895002" w:rsidP="008950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82131">
        <w:rPr>
          <w:rFonts w:ascii="Calibri" w:hAnsi="Calibri" w:cs="Calibri"/>
          <w:sz w:val="24"/>
          <w:szCs w:val="24"/>
        </w:rPr>
        <w:t>na jednorazowe środki na podjęcie działalności gospodarczej.</w:t>
      </w:r>
    </w:p>
    <w:p w14:paraId="3B84F27B" w14:textId="77777777" w:rsidR="007E11F0" w:rsidRPr="007E11F0" w:rsidRDefault="007E11F0" w:rsidP="007E11F0">
      <w:pPr>
        <w:pStyle w:val="Akapitzlist"/>
        <w:spacing w:line="360" w:lineRule="auto"/>
        <w:ind w:left="765"/>
        <w:jc w:val="both"/>
        <w:rPr>
          <w:rFonts w:ascii="Calibri" w:hAnsi="Calibri" w:cs="Calibri"/>
          <w:sz w:val="10"/>
          <w:szCs w:val="10"/>
        </w:rPr>
      </w:pPr>
    </w:p>
    <w:p w14:paraId="17F333AD" w14:textId="7EAB2A92" w:rsidR="00895002" w:rsidRPr="00A82131" w:rsidRDefault="00895002" w:rsidP="00895002">
      <w:pPr>
        <w:tabs>
          <w:tab w:val="center" w:pos="4535"/>
          <w:tab w:val="left" w:pos="7890"/>
        </w:tabs>
        <w:spacing w:line="36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Szczegółowe informacje dotyczące warunków naboru</w:t>
      </w:r>
      <w:r w:rsidR="00986BFE"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na</w:t>
      </w:r>
      <w:r w:rsidR="003932DD"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poszczególne formy wsparcia </w:t>
      </w:r>
    </w:p>
    <w:p w14:paraId="6812406C" w14:textId="7BF15C12" w:rsidR="009A2559" w:rsidRPr="00A82131" w:rsidRDefault="00895002" w:rsidP="00895002">
      <w:pPr>
        <w:tabs>
          <w:tab w:val="center" w:pos="4535"/>
          <w:tab w:val="left" w:pos="7890"/>
        </w:tabs>
        <w:spacing w:line="36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Fonts w:ascii="Calibri" w:hAnsi="Calibri" w:cs="Calibri"/>
          <w:sz w:val="24"/>
          <w:szCs w:val="24"/>
        </w:rPr>
        <w:t xml:space="preserve">udzielane 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są w Powiatowym Urzędzie Pracy w Sochaczewie u</w:t>
      </w:r>
      <w:r w:rsidR="009A2559" w:rsidRPr="00A82131">
        <w:rPr>
          <w:rStyle w:val="Pogrubienie"/>
          <w:rFonts w:ascii="Calibri" w:hAnsi="Calibri" w:cs="Calibri"/>
          <w:b w:val="0"/>
          <w:sz w:val="24"/>
          <w:szCs w:val="24"/>
        </w:rPr>
        <w:t>l. Kusocińskiego 11 lub telefonicznie pod numerami /046/ 862 33 93;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 862 </w:t>
      </w:r>
      <w:r w:rsidR="009A2559" w:rsidRPr="00A82131">
        <w:rPr>
          <w:rStyle w:val="Pogrubienie"/>
          <w:rFonts w:ascii="Calibri" w:hAnsi="Calibri" w:cs="Calibri"/>
          <w:b w:val="0"/>
          <w:sz w:val="24"/>
          <w:szCs w:val="24"/>
        </w:rPr>
        <w:t>24 55</w:t>
      </w:r>
      <w:r w:rsidR="00986BFE" w:rsidRPr="00A82131">
        <w:rPr>
          <w:rStyle w:val="Pogrubienie"/>
          <w:rFonts w:ascii="Calibri" w:hAnsi="Calibri" w:cs="Calibri"/>
          <w:b w:val="0"/>
          <w:sz w:val="24"/>
          <w:szCs w:val="24"/>
        </w:rPr>
        <w:t>:</w:t>
      </w:r>
    </w:p>
    <w:p w14:paraId="1F3E6181" w14:textId="4AC7A2FB" w:rsidR="00895002" w:rsidRPr="00A82131" w:rsidRDefault="009A2559" w:rsidP="00895002">
      <w:pPr>
        <w:tabs>
          <w:tab w:val="center" w:pos="4535"/>
          <w:tab w:val="left" w:pos="7890"/>
        </w:tabs>
        <w:spacing w:line="36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- staże wew. 142;</w:t>
      </w:r>
    </w:p>
    <w:p w14:paraId="372F456A" w14:textId="2315D903" w:rsidR="009A2559" w:rsidRPr="00A82131" w:rsidRDefault="009A2559" w:rsidP="00895002">
      <w:pPr>
        <w:tabs>
          <w:tab w:val="center" w:pos="4535"/>
          <w:tab w:val="left" w:pos="789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- jednorazowe środki na podjęcie działalności gospodarczej wew. 13</w:t>
      </w:r>
      <w:r w:rsidR="007E11F0">
        <w:rPr>
          <w:rStyle w:val="Pogrubienie"/>
          <w:rFonts w:ascii="Calibri" w:hAnsi="Calibri" w:cs="Calibri"/>
          <w:b w:val="0"/>
          <w:sz w:val="24"/>
          <w:szCs w:val="24"/>
        </w:rPr>
        <w:t>4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. </w:t>
      </w:r>
    </w:p>
    <w:p w14:paraId="2B86CC26" w14:textId="77777777" w:rsidR="009A2559" w:rsidRPr="00A82131" w:rsidRDefault="009A2559" w:rsidP="009A2559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4"/>
          <w:szCs w:val="24"/>
        </w:rPr>
      </w:pPr>
    </w:p>
    <w:p w14:paraId="1646DE81" w14:textId="77777777" w:rsidR="009A2559" w:rsidRPr="00A82131" w:rsidRDefault="009A2559" w:rsidP="009A2559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Serdecznie zapraszamy do udziału w projekcie.</w:t>
      </w:r>
    </w:p>
    <w:p w14:paraId="37D2C32B" w14:textId="77777777" w:rsidR="009A2559" w:rsidRDefault="009A2559" w:rsidP="009A2559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</w:p>
    <w:p w14:paraId="2B962D54" w14:textId="77777777" w:rsidR="009A2559" w:rsidRDefault="009A2559" w:rsidP="009A2559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  <w:r>
        <w:rPr>
          <w:rStyle w:val="Pogrubienie"/>
          <w:rFonts w:ascii="Calibri" w:hAnsi="Calibri" w:cs="Calibri"/>
          <w:b w:val="0"/>
          <w:sz w:val="23"/>
          <w:szCs w:val="23"/>
        </w:rPr>
        <w:t xml:space="preserve"> </w:t>
      </w:r>
    </w:p>
    <w:p w14:paraId="3B55A7CA" w14:textId="0F5D09C0" w:rsidR="009A2559" w:rsidRPr="003F29B9" w:rsidRDefault="009A2559" w:rsidP="009A2559">
      <w:pPr>
        <w:rPr>
          <w:rStyle w:val="Pogrubienie"/>
          <w:rFonts w:ascii="Calibri" w:hAnsi="Calibri" w:cs="Calibri"/>
          <w:b w:val="0"/>
          <w:sz w:val="22"/>
          <w:szCs w:val="22"/>
        </w:rPr>
      </w:pPr>
      <w:r w:rsidRPr="003F29B9">
        <w:rPr>
          <w:rFonts w:ascii="Calibri" w:hAnsi="Calibri" w:cs="Calibri"/>
          <w:sz w:val="18"/>
          <w:szCs w:val="18"/>
        </w:rPr>
        <w:t xml:space="preserve">Projekt współfinansowany przez Unię Europejską w ramach Europejskiego Funduszu Społecznego Oś priorytetowa VIII Rozwój rynku pracy Działanie 8.1 Aktywizacja zawodowa osób bezrobotnych przez PUP i przeciwdziałanie skutkom epidemii COVID-19 projekty pozakonkursowe w ramach Regionalnego Programu Operacyjnego Województwa Mazowieckiego na lata 2014-2020 </w:t>
      </w:r>
    </w:p>
    <w:p w14:paraId="6012B3AB" w14:textId="77777777" w:rsidR="00895002" w:rsidRDefault="00895002" w:rsidP="00895002">
      <w:pPr>
        <w:tabs>
          <w:tab w:val="center" w:pos="4535"/>
          <w:tab w:val="left" w:pos="789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4883854E" w14:textId="77777777"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sectPr w:rsidR="00EA289D" w:rsidSect="0082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AF3"/>
    <w:multiLevelType w:val="hybridMultilevel"/>
    <w:tmpl w:val="BF9E9D1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CB6652"/>
    <w:multiLevelType w:val="hybridMultilevel"/>
    <w:tmpl w:val="4B16026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24234245">
    <w:abstractNumId w:val="0"/>
  </w:num>
  <w:num w:numId="2" w16cid:durableId="21118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89D"/>
    <w:rsid w:val="00116037"/>
    <w:rsid w:val="003932DD"/>
    <w:rsid w:val="00641880"/>
    <w:rsid w:val="007E11F0"/>
    <w:rsid w:val="0082394E"/>
    <w:rsid w:val="00895002"/>
    <w:rsid w:val="008C5FA9"/>
    <w:rsid w:val="00956196"/>
    <w:rsid w:val="00986BFE"/>
    <w:rsid w:val="009A2559"/>
    <w:rsid w:val="00A473E7"/>
    <w:rsid w:val="00A82131"/>
    <w:rsid w:val="00EA289D"/>
    <w:rsid w:val="00F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3CCE"/>
  <w15:docId w15:val="{DEE3D541-87C0-4344-80C1-B6870B31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28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9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9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9</cp:revision>
  <cp:lastPrinted>2022-07-12T10:41:00Z</cp:lastPrinted>
  <dcterms:created xsi:type="dcterms:W3CDTF">2021-07-08T13:54:00Z</dcterms:created>
  <dcterms:modified xsi:type="dcterms:W3CDTF">2022-07-15T13:44:00Z</dcterms:modified>
</cp:coreProperties>
</file>